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2A3C8" w14:textId="77777777" w:rsidR="00AA20FA" w:rsidRDefault="00AA20FA" w:rsidP="00815ACB">
      <w:pPr>
        <w:rPr>
          <w:color w:val="17365D" w:themeColor="text2" w:themeShade="BF"/>
          <w:sz w:val="18"/>
          <w:szCs w:val="18"/>
          <w:lang w:val="sr-Cyrl-RS"/>
        </w:rPr>
      </w:pPr>
      <w:bookmarkStart w:id="0" w:name="_GoBack"/>
      <w:bookmarkEnd w:id="0"/>
    </w:p>
    <w:p w14:paraId="35A1EA67" w14:textId="77777777" w:rsidR="00AA20FA" w:rsidRDefault="00AA20FA" w:rsidP="00815ACB">
      <w:pPr>
        <w:rPr>
          <w:color w:val="17365D" w:themeColor="text2" w:themeShade="BF"/>
          <w:sz w:val="18"/>
          <w:szCs w:val="18"/>
          <w:lang w:val="sr-Cyrl-RS"/>
        </w:rPr>
      </w:pPr>
    </w:p>
    <w:p w14:paraId="1F041614" w14:textId="77777777" w:rsidR="00CD002D" w:rsidRPr="00AA20FA" w:rsidRDefault="00815ACB" w:rsidP="00815ACB">
      <w:pPr>
        <w:rPr>
          <w:color w:val="17365D" w:themeColor="text2" w:themeShade="BF"/>
          <w:sz w:val="20"/>
          <w:szCs w:val="20"/>
          <w:lang w:val="sr-Cyrl-RS"/>
        </w:rPr>
      </w:pPr>
      <w:r w:rsidRPr="00AA20FA">
        <w:rPr>
          <w:color w:val="17365D" w:themeColor="text2" w:themeShade="BF"/>
          <w:sz w:val="20"/>
          <w:szCs w:val="20"/>
          <w:lang w:val="sr-Cyrl-RS"/>
        </w:rPr>
        <w:t>Поштовани</w:t>
      </w:r>
      <w:r w:rsidR="00364B7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родитељи</w:t>
      </w:r>
      <w:r w:rsidR="00364B7E" w:rsidRPr="00AA20FA">
        <w:rPr>
          <w:color w:val="17365D" w:themeColor="text2" w:themeShade="BF"/>
          <w:sz w:val="20"/>
          <w:szCs w:val="20"/>
          <w:lang w:val="sr-Cyrl-RS"/>
        </w:rPr>
        <w:t>,</w:t>
      </w:r>
    </w:p>
    <w:p w14:paraId="7ACFC066" w14:textId="77777777" w:rsidR="0086156B" w:rsidRPr="00AA20FA" w:rsidRDefault="00815ACB" w:rsidP="00815ACB">
      <w:pPr>
        <w:jc w:val="both"/>
        <w:rPr>
          <w:color w:val="17365D" w:themeColor="text2" w:themeShade="BF"/>
          <w:sz w:val="20"/>
          <w:szCs w:val="20"/>
          <w:lang w:val="sr-Cyrl-RS"/>
        </w:rPr>
      </w:pPr>
      <w:r w:rsidRPr="00AA20FA">
        <w:rPr>
          <w:color w:val="17365D" w:themeColor="text2" w:themeShade="BF"/>
          <w:sz w:val="20"/>
          <w:szCs w:val="20"/>
          <w:lang w:val="sr-Cyrl-RS"/>
        </w:rPr>
        <w:t>Добродошли</w:t>
      </w:r>
      <w:r w:rsidR="00364B7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у</w:t>
      </w:r>
      <w:r w:rsidR="00BC4B1D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нову</w:t>
      </w:r>
      <w:r w:rsidR="00BC4B1D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школску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годину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! </w:t>
      </w:r>
    </w:p>
    <w:tbl>
      <w:tblPr>
        <w:tblStyle w:val="LightShading-Accent2"/>
        <w:tblpPr w:leftFromText="180" w:rightFromText="180" w:vertAnchor="text" w:horzAnchor="page" w:tblpX="5504" w:tblpY="547"/>
        <w:tblW w:w="0" w:type="auto"/>
        <w:tblLook w:val="04A0" w:firstRow="1" w:lastRow="0" w:firstColumn="1" w:lastColumn="0" w:noHBand="0" w:noVBand="1"/>
      </w:tblPr>
      <w:tblGrid>
        <w:gridCol w:w="5238"/>
      </w:tblGrid>
      <w:tr w:rsidR="00E90A6F" w:rsidRPr="009D1191" w14:paraId="443A798F" w14:textId="77777777" w:rsidTr="000160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8" w:type="dxa"/>
          </w:tcPr>
          <w:p w14:paraId="0F14FFAB" w14:textId="77777777" w:rsidR="0001578C" w:rsidRPr="00AA20FA" w:rsidRDefault="0001578C" w:rsidP="00815ACB">
            <w:pPr>
              <w:spacing w:line="276" w:lineRule="auto"/>
              <w:jc w:val="both"/>
              <w:rPr>
                <w:i/>
                <w:sz w:val="20"/>
                <w:szCs w:val="20"/>
                <w:lang w:val="sr-Cyrl-RS"/>
              </w:rPr>
            </w:pP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>„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Школа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је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место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где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се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дешавају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важне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ствари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у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животима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наше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деце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и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зато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је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не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смемо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оставити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у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полумраку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властите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i/>
                <w:sz w:val="20"/>
                <w:szCs w:val="20"/>
                <w:lang w:val="sr-Cyrl-RS"/>
              </w:rPr>
              <w:t>незаинтересованости</w:t>
            </w:r>
            <w:r w:rsidRPr="00AA20FA">
              <w:rPr>
                <w:i/>
                <w:sz w:val="20"/>
                <w:szCs w:val="20"/>
                <w:lang w:val="sr-Cyrl-RS"/>
              </w:rPr>
              <w:t>.“</w:t>
            </w:r>
          </w:p>
          <w:p w14:paraId="33A10B47" w14:textId="77777777" w:rsidR="0001578C" w:rsidRPr="00AA20FA" w:rsidRDefault="0001578C" w:rsidP="00815ACB">
            <w:pPr>
              <w:spacing w:line="276" w:lineRule="auto"/>
              <w:jc w:val="both"/>
              <w:rPr>
                <w:color w:val="17365D" w:themeColor="text2" w:themeShade="BF"/>
                <w:sz w:val="20"/>
                <w:szCs w:val="20"/>
                <w:lang w:val="sr-Cyrl-RS"/>
              </w:rPr>
            </w:pPr>
          </w:p>
        </w:tc>
      </w:tr>
    </w:tbl>
    <w:p w14:paraId="125649D4" w14:textId="0C4CD2B2" w:rsidR="00D02B2E" w:rsidRPr="00AA20FA" w:rsidRDefault="00815ACB" w:rsidP="00815ACB">
      <w:pPr>
        <w:jc w:val="both"/>
        <w:rPr>
          <w:color w:val="17365D" w:themeColor="text2" w:themeShade="BF"/>
          <w:sz w:val="20"/>
          <w:szCs w:val="20"/>
          <w:lang w:val="sr-Cyrl-RS"/>
        </w:rPr>
      </w:pPr>
      <w:r w:rsidRPr="00AA20FA">
        <w:rPr>
          <w:color w:val="17365D" w:themeColor="text2" w:themeShade="BF"/>
          <w:sz w:val="20"/>
          <w:szCs w:val="20"/>
          <w:lang w:val="sr-Cyrl-RS"/>
        </w:rPr>
        <w:t>Претходн</w:t>
      </w:r>
      <w:r w:rsidR="00E90A6F" w:rsidRPr="00AA20FA">
        <w:rPr>
          <w:color w:val="17365D" w:themeColor="text2" w:themeShade="BF"/>
          <w:sz w:val="20"/>
          <w:szCs w:val="20"/>
          <w:lang w:val="sr-Cyrl-RS"/>
        </w:rPr>
        <w:t>е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годин</w:t>
      </w:r>
      <w:r w:rsidR="00E90A6F" w:rsidRPr="00AA20FA">
        <w:rPr>
          <w:color w:val="17365D" w:themeColor="text2" w:themeShade="BF"/>
          <w:sz w:val="20"/>
          <w:szCs w:val="20"/>
          <w:lang w:val="sr-Cyrl-RS"/>
        </w:rPr>
        <w:t>е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јасно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E90A6F" w:rsidRPr="00AA20FA">
        <w:rPr>
          <w:color w:val="17365D" w:themeColor="text2" w:themeShade="BF"/>
          <w:sz w:val="20"/>
          <w:szCs w:val="20"/>
          <w:lang w:val="sr-Cyrl-RS"/>
        </w:rPr>
        <w:t>су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указал</w:t>
      </w:r>
      <w:r w:rsidR="00E90A6F" w:rsidRPr="00AA20FA">
        <w:rPr>
          <w:color w:val="17365D" w:themeColor="text2" w:themeShade="BF"/>
          <w:sz w:val="20"/>
          <w:szCs w:val="20"/>
          <w:lang w:val="sr-Cyrl-RS"/>
        </w:rPr>
        <w:t>е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да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постоји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потреба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, </w:t>
      </w:r>
      <w:r w:rsidRPr="00AA20FA">
        <w:rPr>
          <w:color w:val="17365D" w:themeColor="text2" w:themeShade="BF"/>
          <w:sz w:val="20"/>
          <w:szCs w:val="20"/>
          <w:lang w:val="sr-Cyrl-RS"/>
        </w:rPr>
        <w:t>мотивација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прилика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да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се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сарадња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између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родитеља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наставника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>/</w:t>
      </w:r>
      <w:r w:rsidRPr="00AA20FA">
        <w:rPr>
          <w:color w:val="17365D" w:themeColor="text2" w:themeShade="BF"/>
          <w:sz w:val="20"/>
          <w:szCs w:val="20"/>
          <w:lang w:val="sr-Cyrl-RS"/>
        </w:rPr>
        <w:t>школе</w:t>
      </w:r>
      <w:r w:rsidR="00BB6827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развија</w:t>
      </w:r>
      <w:r w:rsidR="00F8403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тако</w:t>
      </w:r>
      <w:r w:rsidR="00F8403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да</w:t>
      </w:r>
      <w:r w:rsidR="00F8403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доприн</w:t>
      </w:r>
      <w:r w:rsidR="00306320" w:rsidRPr="00AA20FA">
        <w:rPr>
          <w:color w:val="17365D" w:themeColor="text2" w:themeShade="BF"/>
          <w:sz w:val="20"/>
          <w:szCs w:val="20"/>
          <w:lang w:val="sr-Cyrl-RS"/>
        </w:rPr>
        <w:t xml:space="preserve">есе </w:t>
      </w:r>
      <w:r w:rsidRPr="00AA20FA">
        <w:rPr>
          <w:color w:val="17365D" w:themeColor="text2" w:themeShade="BF"/>
          <w:sz w:val="20"/>
          <w:szCs w:val="20"/>
          <w:lang w:val="sr-Cyrl-RS"/>
        </w:rPr>
        <w:t>доступнијем</w:t>
      </w:r>
      <w:r w:rsidR="00F8403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F8403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квалитетнијем</w:t>
      </w:r>
      <w:r w:rsidR="00F8403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образовању</w:t>
      </w:r>
      <w:r w:rsidR="0001578C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наше</w:t>
      </w:r>
      <w:r w:rsidR="0001578C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деце</w:t>
      </w:r>
      <w:r w:rsidR="00306320" w:rsidRPr="00AA20FA">
        <w:rPr>
          <w:color w:val="17365D" w:themeColor="text2" w:themeShade="BF"/>
          <w:sz w:val="20"/>
          <w:szCs w:val="20"/>
          <w:lang w:val="sr-Cyrl-RS"/>
        </w:rPr>
        <w:t>.</w:t>
      </w:r>
      <w:r w:rsidR="00542EF9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Нужност</w:t>
      </w:r>
      <w:r w:rsidR="00D43E1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развоја</w:t>
      </w:r>
      <w:r w:rsidR="00D43E16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сарадње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542EF9">
        <w:rPr>
          <w:color w:val="17365D" w:themeColor="text2" w:themeShade="BF"/>
          <w:sz w:val="20"/>
          <w:szCs w:val="20"/>
          <w:lang w:val="sr-Cyrl-RS"/>
        </w:rPr>
        <w:t>обезбеђује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родитељу</w:t>
      </w:r>
      <w:r w:rsidR="00542EF9">
        <w:rPr>
          <w:color w:val="17365D" w:themeColor="text2" w:themeShade="BF"/>
          <w:sz w:val="20"/>
          <w:szCs w:val="20"/>
          <w:lang w:val="sr-Cyrl-RS"/>
        </w:rPr>
        <w:t xml:space="preserve"> подршку </w:t>
      </w:r>
      <w:r w:rsidRPr="00AA20FA">
        <w:rPr>
          <w:color w:val="17365D" w:themeColor="text2" w:themeShade="BF"/>
          <w:sz w:val="20"/>
          <w:szCs w:val="20"/>
          <w:lang w:val="sr-Cyrl-RS"/>
        </w:rPr>
        <w:t>да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разуме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препозна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потребе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правац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у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коме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треба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подржати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развој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детета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у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образовном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процесу</w:t>
      </w:r>
      <w:r w:rsidR="00FE14EE" w:rsidRPr="00AA20FA">
        <w:rPr>
          <w:color w:val="17365D" w:themeColor="text2" w:themeShade="BF"/>
          <w:sz w:val="20"/>
          <w:szCs w:val="20"/>
          <w:lang w:val="sr-Cyrl-RS"/>
        </w:rPr>
        <w:t>,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док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родитељ</w:t>
      </w:r>
      <w:r w:rsidR="00FE14E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представља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значајан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ресурс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за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школу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>,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унапређује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квалитет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образовања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кроз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посебна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знања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, </w:t>
      </w:r>
      <w:r w:rsidRPr="00AA20FA">
        <w:rPr>
          <w:color w:val="17365D" w:themeColor="text2" w:themeShade="BF"/>
          <w:sz w:val="20"/>
          <w:szCs w:val="20"/>
          <w:lang w:val="sr-Cyrl-RS"/>
        </w:rPr>
        <w:t>вештине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које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има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као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професионалац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, </w:t>
      </w:r>
      <w:r w:rsidRPr="00AA20FA">
        <w:rPr>
          <w:color w:val="17365D" w:themeColor="text2" w:themeShade="BF"/>
          <w:sz w:val="20"/>
          <w:szCs w:val="20"/>
          <w:lang w:val="sr-Cyrl-RS"/>
        </w:rPr>
        <w:t>односно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као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волонтер</w:t>
      </w:r>
      <w:r w:rsidR="00542EF9">
        <w:rPr>
          <w:color w:val="17365D" w:themeColor="text2" w:themeShade="BF"/>
          <w:sz w:val="20"/>
          <w:szCs w:val="20"/>
          <w:lang w:val="sr-Cyrl-RS"/>
        </w:rPr>
        <w:t>,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који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своју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социјалну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мрежу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ресурсе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ставља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на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располагању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Pr="00AA20FA">
        <w:rPr>
          <w:color w:val="17365D" w:themeColor="text2" w:themeShade="BF"/>
          <w:sz w:val="20"/>
          <w:szCs w:val="20"/>
          <w:lang w:val="sr-Cyrl-RS"/>
        </w:rPr>
        <w:t>школи</w:t>
      </w:r>
      <w:r w:rsidR="009501E4" w:rsidRPr="00AA20FA">
        <w:rPr>
          <w:color w:val="17365D" w:themeColor="text2" w:themeShade="BF"/>
          <w:sz w:val="20"/>
          <w:szCs w:val="20"/>
          <w:lang w:val="sr-Cyrl-RS"/>
        </w:rPr>
        <w:t xml:space="preserve">. 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1985"/>
        <w:gridCol w:w="332"/>
        <w:gridCol w:w="3495"/>
        <w:gridCol w:w="190"/>
        <w:gridCol w:w="3358"/>
      </w:tblGrid>
      <w:tr w:rsidR="00E90A6F" w:rsidRPr="009D1191" w14:paraId="26FD6274" w14:textId="77777777" w:rsidTr="00C52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</w:tcPr>
          <w:p w14:paraId="135B0C8E" w14:textId="77777777" w:rsidR="00D02B2E" w:rsidRPr="00AA20FA" w:rsidRDefault="00815ACB" w:rsidP="00815ACB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Школа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будућности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–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школа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где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су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родитељи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и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наставници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партнери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у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образовању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деце</w:t>
            </w:r>
            <w:r w:rsidR="00AF25AB" w:rsidRPr="00AA20FA">
              <w:rPr>
                <w:rFonts w:asciiTheme="minorHAnsi" w:hAnsiTheme="minorHAnsi" w:cstheme="minorHAnsi"/>
                <w:bCs w:val="0"/>
                <w:i/>
                <w:color w:val="17365D" w:themeColor="text2" w:themeShade="BF"/>
                <w:sz w:val="20"/>
                <w:szCs w:val="20"/>
                <w:lang w:val="sr-Cyrl-RS"/>
              </w:rPr>
              <w:t>!</w:t>
            </w:r>
          </w:p>
        </w:tc>
      </w:tr>
      <w:tr w:rsidR="00160B2B" w:rsidRPr="00E90A6F" w14:paraId="3CAFB2D9" w14:textId="77777777" w:rsidTr="00C52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7" w:type="dxa"/>
            <w:gridSpan w:val="2"/>
          </w:tcPr>
          <w:p w14:paraId="61B6BED3" w14:textId="77777777" w:rsidR="003F44EC" w:rsidRPr="00AA20FA" w:rsidRDefault="00815ACB" w:rsidP="00815ACB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Добити</w:t>
            </w:r>
            <w:r w:rsidR="003F44EC"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за</w:t>
            </w:r>
            <w:r w:rsidR="003F44EC"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децу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685" w:type="dxa"/>
            <w:gridSpan w:val="2"/>
          </w:tcPr>
          <w:p w14:paraId="3AC397D1" w14:textId="77777777" w:rsidR="003F44EC" w:rsidRPr="00AA20FA" w:rsidRDefault="00815ACB" w:rsidP="00815ACB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Добити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за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E90A6F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е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358" w:type="dxa"/>
          </w:tcPr>
          <w:p w14:paraId="7CA40DBB" w14:textId="77777777" w:rsidR="003F44EC" w:rsidRPr="00AA20FA" w:rsidRDefault="00815ACB" w:rsidP="00815ACB">
            <w:pPr>
              <w:pStyle w:val="NormalWeb"/>
              <w:spacing w:before="0" w:beforeAutospacing="0" w:after="0" w:afterAutospacing="0"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Добити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за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наставнике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: </w:t>
            </w:r>
          </w:p>
        </w:tc>
      </w:tr>
      <w:tr w:rsidR="00160B2B" w:rsidRPr="009D1191" w14:paraId="30D86CE4" w14:textId="77777777" w:rsidTr="00160B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B6D08AC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 w:val="0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развој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позитивних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особина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,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вредности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,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навика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које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су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научене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породици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;</w:t>
            </w:r>
          </w:p>
          <w:p w14:paraId="60F28028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 w:val="0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боље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комуницирање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одраслима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522B57EB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овладавање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вештинама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које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настају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као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резултат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рада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родитељима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волонтерима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63D8C6F5" w14:textId="77777777" w:rsidR="003F44EC" w:rsidRPr="00AA20FA" w:rsidRDefault="00FE14EE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 w:val="0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cstheme="minorHAnsi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="003F44EC"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свест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бројним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вештинама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талентима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родитеља</w:t>
            </w:r>
            <w:r w:rsidR="003F44EC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0E559720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b w:val="0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позитиван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став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према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школи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породици</w:t>
            </w:r>
            <w:r w:rsidRPr="00AA20FA">
              <w:rPr>
                <w:rFonts w:asciiTheme="minorHAnsi" w:hAnsiTheme="minorHAnsi" w:cstheme="minorHAnsi"/>
                <w:b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04934C3E" w14:textId="335AECC8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 w:val="0"/>
                <w:bCs w:val="0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</w:p>
          <w:p w14:paraId="21E0A10B" w14:textId="77777777" w:rsidR="003F44EC" w:rsidRPr="00AA20FA" w:rsidRDefault="003F44EC" w:rsidP="00815ACB">
            <w:pPr>
              <w:spacing w:line="276" w:lineRule="auto"/>
              <w:jc w:val="both"/>
              <w:rPr>
                <w:rFonts w:cstheme="minorHAnsi"/>
                <w:color w:val="17365D" w:themeColor="text2" w:themeShade="BF"/>
                <w:sz w:val="20"/>
                <w:szCs w:val="20"/>
                <w:lang w:val="sr-Cyrl-RS"/>
              </w:rPr>
            </w:pPr>
          </w:p>
        </w:tc>
        <w:tc>
          <w:tcPr>
            <w:tcW w:w="3827" w:type="dxa"/>
            <w:gridSpan w:val="2"/>
          </w:tcPr>
          <w:p w14:paraId="418EF784" w14:textId="59DB826E" w:rsidR="00160B2B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eastAsia="Calibr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eastAsia="Calibr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боље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разумевање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160B2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ства</w:t>
            </w:r>
            <w:r w:rsidR="00160B2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,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дечјег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развоја</w:t>
            </w:r>
            <w:r w:rsidR="00160B2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и изазова са којима се сусрећемо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24BA5899" w14:textId="25920181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разумевање како функционише систем образовања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;</w:t>
            </w:r>
          </w:p>
          <w:p w14:paraId="1BE5B0AA" w14:textId="052C86B5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боље разумевање шта је најбољи интерес детета у обрзовном процесу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;</w:t>
            </w:r>
          </w:p>
          <w:p w14:paraId="55B71D62" w14:textId="73FC432E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160B2B"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боље разумевање како школа функционише и где је ту место родитеља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;</w:t>
            </w:r>
          </w:p>
          <w:p w14:paraId="6CEF1835" w14:textId="11DE343B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="00160B2B"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праћење и свест о напредовању детета и ефикасније реаговање на проблем детета;</w:t>
            </w:r>
          </w:p>
          <w:p w14:paraId="2B80A0C4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ефикаснија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интеракција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комуникација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наставницима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стручним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сарадницима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00A44E42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разумевање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улоге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васпитача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3A5ADF4B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раст</w:t>
            </w:r>
            <w:r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самопоуздања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вере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сопствене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способности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препознавање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тема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за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даљи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развој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домену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родитељства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;</w:t>
            </w:r>
          </w:p>
          <w:p w14:paraId="4B350542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</w:p>
          <w:p w14:paraId="4C177F15" w14:textId="77777777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добит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специфичним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вештинама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волонтерског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рада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итд.</w:t>
            </w:r>
          </w:p>
        </w:tc>
        <w:tc>
          <w:tcPr>
            <w:tcW w:w="3548" w:type="dxa"/>
            <w:gridSpan w:val="2"/>
          </w:tcPr>
          <w:p w14:paraId="3C7314C2" w14:textId="14867DE6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eastAsia="Calibr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="00815ACB" w:rsidRPr="00AA20FA">
              <w:rPr>
                <w:rFonts w:asciiTheme="minorHAnsi" w:eastAsia="Calibr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упознавање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породице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–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културне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позадине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,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потреба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начина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на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који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</w:t>
            </w:r>
            <w:r w:rsidR="00160B2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љ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виде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своју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децу</w:t>
            </w:r>
            <w:r w:rsidRPr="00AA20FA">
              <w:rPr>
                <w:rFonts w:asciiTheme="minorHAnsi" w:eastAsia="Calibr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25F01EEF" w14:textId="77777777" w:rsidR="002B22C7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препознавање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снага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сваке</w:t>
            </w:r>
            <w:r w:rsidR="002B22C7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појединачне</w:t>
            </w:r>
            <w:r w:rsidR="002B22C7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породице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труда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које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улажу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;</w:t>
            </w:r>
          </w:p>
          <w:p w14:paraId="07DF831B" w14:textId="06989874" w:rsidR="003F44EC" w:rsidRPr="00AA20FA" w:rsidRDefault="002B22C7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унапређује</w:t>
            </w:r>
            <w:r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способности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за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прихватање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различитости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сваког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детета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;</w:t>
            </w:r>
          </w:p>
          <w:p w14:paraId="24B552D7" w14:textId="271D60F3" w:rsidR="002B22C7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боља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комуникација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породицама</w:t>
            </w:r>
            <w:r w:rsidR="00FE14EE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,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осећај</w:t>
            </w:r>
            <w:r w:rsidR="00FE14EE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сигурности</w:t>
            </w:r>
            <w:r w:rsidR="00FE14EE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</w:t>
            </w:r>
            <w:r w:rsidR="00FE14EE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комуникациј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и;</w:t>
            </w:r>
          </w:p>
          <w:p w14:paraId="5B37C624" w14:textId="2D1D16B5" w:rsidR="00160B2B" w:rsidRPr="00AA20FA" w:rsidRDefault="002B22C7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подршка</w:t>
            </w:r>
            <w:r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</w:t>
            </w:r>
            <w:r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избору</w:t>
            </w:r>
            <w:r w:rsidR="00FE14EE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интервенција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у раду са децом; </w:t>
            </w:r>
          </w:p>
          <w:p w14:paraId="05B92A39" w14:textId="32860400" w:rsidR="003F44EC" w:rsidRPr="00AA20FA" w:rsidRDefault="00160B2B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даљи</w:t>
            </w:r>
            <w:r w:rsidR="00FE14EE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развој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вештина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комуницирања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са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родитељима</w:t>
            </w:r>
            <w:r w:rsidR="003F44EC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2B9589B3" w14:textId="5D17939A" w:rsidR="003F44EC" w:rsidRPr="00AA20FA" w:rsidRDefault="003F44EC" w:rsidP="00815ACB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asciiTheme="minorHAnsi" w:hAnsiTheme="minorHAnsi"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отвореност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за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препознавање значаја 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укључивање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родитељ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а, који могу бити користан ресурс за унапређење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живот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и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рад</w:t>
            </w:r>
            <w:r w:rsidR="00160B2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а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школе</w:t>
            </w:r>
            <w:r w:rsidRPr="00AA20FA">
              <w:rPr>
                <w:rFonts w:asciiTheme="minorHAnsi" w:hAnsiTheme="minorHAnsi"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; </w:t>
            </w:r>
          </w:p>
          <w:p w14:paraId="22D06C53" w14:textId="3188175B" w:rsidR="00FE14EE" w:rsidRPr="00AA20FA" w:rsidRDefault="003F44EC" w:rsidP="00160B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7365D" w:themeColor="text2" w:themeShade="BF"/>
                <w:kern w:val="24"/>
                <w:sz w:val="20"/>
                <w:szCs w:val="20"/>
                <w:lang w:val="sr-Cyrl-RS"/>
              </w:rPr>
            </w:pPr>
            <w:r w:rsidRPr="00AA20FA">
              <w:rPr>
                <w:rFonts w:cstheme="minorHAnsi"/>
                <w:b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sym w:font="Wingdings 2" w:char="F050"/>
            </w:r>
            <w:r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160B2B"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доступнији програми </w:t>
            </w:r>
            <w:r w:rsidR="00815ACB"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неформалн</w:t>
            </w:r>
            <w:r w:rsidR="00160B2B"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ог</w:t>
            </w:r>
            <w:r w:rsidR="00B01743"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  <w:r w:rsidR="00815ACB"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>образовања</w:t>
            </w:r>
            <w:r w:rsidR="00160B2B"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за децу/наставнике/ родитеље;</w:t>
            </w:r>
            <w:r w:rsidR="00B01743" w:rsidRPr="00AA20FA">
              <w:rPr>
                <w:rFonts w:cstheme="minorHAnsi"/>
                <w:bCs/>
                <w:color w:val="17365D" w:themeColor="text2" w:themeShade="BF"/>
                <w:kern w:val="24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1FAA347B" w14:textId="77777777" w:rsidR="00AA20FA" w:rsidRDefault="00AA20FA" w:rsidP="00815ACB">
      <w:pPr>
        <w:jc w:val="both"/>
        <w:rPr>
          <w:color w:val="17365D" w:themeColor="text2" w:themeShade="BF"/>
          <w:sz w:val="18"/>
          <w:szCs w:val="18"/>
          <w:lang w:val="sr-Cyrl-RS"/>
        </w:rPr>
      </w:pPr>
    </w:p>
    <w:p w14:paraId="7A3BAEB5" w14:textId="77777777" w:rsidR="00542EF9" w:rsidRDefault="00542EF9" w:rsidP="00815ACB">
      <w:pPr>
        <w:jc w:val="both"/>
        <w:rPr>
          <w:color w:val="17365D" w:themeColor="text2" w:themeShade="BF"/>
          <w:sz w:val="20"/>
          <w:szCs w:val="20"/>
          <w:lang w:val="sr-Cyrl-RS"/>
        </w:rPr>
      </w:pPr>
    </w:p>
    <w:p w14:paraId="79D63E44" w14:textId="646AB5EF" w:rsidR="00D02B2E" w:rsidRPr="00AA20FA" w:rsidRDefault="00E90A6F" w:rsidP="00815ACB">
      <w:pPr>
        <w:jc w:val="both"/>
        <w:rPr>
          <w:color w:val="17365D" w:themeColor="text2" w:themeShade="BF"/>
          <w:sz w:val="20"/>
          <w:szCs w:val="20"/>
          <w:lang w:val="sr-Cyrl-RS"/>
        </w:rPr>
      </w:pPr>
      <w:r w:rsidRPr="00AA20FA">
        <w:rPr>
          <w:color w:val="17365D" w:themeColor="text2" w:themeShade="BF"/>
          <w:sz w:val="20"/>
          <w:szCs w:val="20"/>
          <w:lang w:val="sr-Cyrl-RS"/>
        </w:rPr>
        <w:t>Наша школа је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покренула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иницијативу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да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се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формира</w:t>
      </w:r>
      <w:r w:rsidR="00AF25AB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i/>
          <w:color w:val="17365D" w:themeColor="text2" w:themeShade="BF"/>
          <w:sz w:val="20"/>
          <w:szCs w:val="20"/>
          <w:lang w:val="sr-Cyrl-RS"/>
        </w:rPr>
        <w:t>Клуб</w:t>
      </w:r>
      <w:r w:rsidR="00AF25AB" w:rsidRPr="00AA20FA">
        <w:rPr>
          <w:i/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i/>
          <w:color w:val="17365D" w:themeColor="text2" w:themeShade="BF"/>
          <w:sz w:val="20"/>
          <w:szCs w:val="20"/>
          <w:lang w:val="sr-Cyrl-RS"/>
        </w:rPr>
        <w:t>родитеља</w:t>
      </w:r>
      <w:r w:rsidR="00AF25AB" w:rsidRPr="00AA20FA">
        <w:rPr>
          <w:i/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i/>
          <w:color w:val="17365D" w:themeColor="text2" w:themeShade="BF"/>
          <w:sz w:val="20"/>
          <w:szCs w:val="20"/>
          <w:lang w:val="sr-Cyrl-RS"/>
        </w:rPr>
        <w:t>и</w:t>
      </w:r>
      <w:r w:rsidR="00AF25AB" w:rsidRPr="00AA20FA">
        <w:rPr>
          <w:i/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i/>
          <w:color w:val="17365D" w:themeColor="text2" w:themeShade="BF"/>
          <w:sz w:val="20"/>
          <w:szCs w:val="20"/>
          <w:lang w:val="sr-Cyrl-RS"/>
        </w:rPr>
        <w:t>наставника</w:t>
      </w:r>
      <w:r w:rsidRPr="00AA20FA">
        <w:rPr>
          <w:i/>
          <w:color w:val="17365D" w:themeColor="text2" w:themeShade="BF"/>
          <w:sz w:val="20"/>
          <w:szCs w:val="20"/>
          <w:lang w:val="sr-Cyrl-RS"/>
        </w:rPr>
        <w:t xml:space="preserve">, </w:t>
      </w:r>
      <w:r w:rsidRPr="00AA20FA">
        <w:rPr>
          <w:color w:val="17365D" w:themeColor="text2" w:themeShade="BF"/>
          <w:sz w:val="20"/>
          <w:szCs w:val="20"/>
          <w:lang w:val="sr-Cyrl-RS"/>
        </w:rPr>
        <w:t xml:space="preserve">који </w:t>
      </w:r>
      <w:r w:rsidR="00160B2B" w:rsidRPr="00AA20FA">
        <w:rPr>
          <w:color w:val="17365D" w:themeColor="text2" w:themeShade="BF"/>
          <w:sz w:val="20"/>
          <w:szCs w:val="20"/>
          <w:lang w:val="sr-Cyrl-RS"/>
        </w:rPr>
        <w:t>омогућава родитељима да са наставницима директно учествују у раду школе и допринесу</w:t>
      </w:r>
      <w:r w:rsidR="00B01743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стварањ</w:t>
      </w:r>
      <w:r w:rsidR="00160B2B" w:rsidRPr="00AA20FA">
        <w:rPr>
          <w:color w:val="17365D" w:themeColor="text2" w:themeShade="BF"/>
          <w:sz w:val="20"/>
          <w:szCs w:val="20"/>
          <w:lang w:val="sr-Cyrl-RS"/>
        </w:rPr>
        <w:t>у</w:t>
      </w:r>
      <w:r w:rsidR="00B01743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квалитетних</w:t>
      </w:r>
      <w:r w:rsidR="00B01743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услова</w:t>
      </w:r>
      <w:r w:rsidR="00B01743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 xml:space="preserve">за образовање </w:t>
      </w:r>
      <w:r w:rsidR="00160B2B" w:rsidRPr="00AA20FA">
        <w:rPr>
          <w:color w:val="17365D" w:themeColor="text2" w:themeShade="BF"/>
          <w:sz w:val="20"/>
          <w:szCs w:val="20"/>
          <w:lang w:val="sr-Cyrl-RS"/>
        </w:rPr>
        <w:t>наше деце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. </w:t>
      </w:r>
      <w:r w:rsidR="00815ACB" w:rsidRPr="00AA20FA">
        <w:rPr>
          <w:b/>
          <w:color w:val="17365D" w:themeColor="text2" w:themeShade="BF"/>
          <w:sz w:val="20"/>
          <w:szCs w:val="20"/>
          <w:lang w:val="sr-Cyrl-RS"/>
        </w:rPr>
        <w:t>Клубови</w:t>
      </w:r>
      <w:r w:rsidR="00D02B2E" w:rsidRPr="00AA20FA">
        <w:rPr>
          <w:b/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b/>
          <w:color w:val="17365D" w:themeColor="text2" w:themeShade="BF"/>
          <w:sz w:val="20"/>
          <w:szCs w:val="20"/>
          <w:lang w:val="sr-Cyrl-RS"/>
        </w:rPr>
        <w:t>родитеља</w:t>
      </w:r>
      <w:r w:rsidR="00D02B2E" w:rsidRPr="00AA20FA">
        <w:rPr>
          <w:b/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b/>
          <w:color w:val="17365D" w:themeColor="text2" w:themeShade="BF"/>
          <w:sz w:val="20"/>
          <w:szCs w:val="20"/>
          <w:lang w:val="sr-Cyrl-RS"/>
        </w:rPr>
        <w:t>и</w:t>
      </w:r>
      <w:r w:rsidR="00D02B2E" w:rsidRPr="00AA20FA">
        <w:rPr>
          <w:b/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b/>
          <w:color w:val="17365D" w:themeColor="text2" w:themeShade="BF"/>
          <w:sz w:val="20"/>
          <w:szCs w:val="20"/>
          <w:lang w:val="sr-Cyrl-RS"/>
        </w:rPr>
        <w:t>наставника</w:t>
      </w:r>
      <w:r w:rsidR="00D02B2E" w:rsidRPr="00AA20FA">
        <w:rPr>
          <w:b/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представљају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групе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које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чине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родите</w:t>
      </w:r>
      <w:r w:rsidRPr="00AA20FA">
        <w:rPr>
          <w:color w:val="17365D" w:themeColor="text2" w:themeShade="BF"/>
          <w:sz w:val="20"/>
          <w:szCs w:val="20"/>
          <w:lang w:val="sr-Cyrl-RS"/>
        </w:rPr>
        <w:t>љ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наставници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заинтересовани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да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се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активније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укључе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у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креирање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реализацију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програма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који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представ</w:t>
      </w:r>
      <w:r w:rsidRPr="00AA20FA">
        <w:rPr>
          <w:color w:val="17365D" w:themeColor="text2" w:themeShade="BF"/>
          <w:sz w:val="20"/>
          <w:szCs w:val="20"/>
          <w:lang w:val="sr-Cyrl-RS"/>
        </w:rPr>
        <w:t>љ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ају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подршку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за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све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учеснике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у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образовном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процесу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–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ученике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,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родите</w:t>
      </w:r>
      <w:r w:rsidRPr="00AA20FA">
        <w:rPr>
          <w:color w:val="17365D" w:themeColor="text2" w:themeShade="BF"/>
          <w:sz w:val="20"/>
          <w:szCs w:val="20"/>
          <w:lang w:val="sr-Cyrl-RS"/>
        </w:rPr>
        <w:t>љ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и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 </w:t>
      </w:r>
      <w:r w:rsidR="00815ACB" w:rsidRPr="00AA20FA">
        <w:rPr>
          <w:color w:val="17365D" w:themeColor="text2" w:themeShade="BF"/>
          <w:sz w:val="20"/>
          <w:szCs w:val="20"/>
          <w:lang w:val="sr-Cyrl-RS"/>
        </w:rPr>
        <w:t>наставнике</w:t>
      </w:r>
      <w:r w:rsidR="00D02B2E" w:rsidRPr="00AA20FA">
        <w:rPr>
          <w:color w:val="17365D" w:themeColor="text2" w:themeShade="BF"/>
          <w:sz w:val="20"/>
          <w:szCs w:val="20"/>
          <w:lang w:val="sr-Cyrl-RS"/>
        </w:rPr>
        <w:t xml:space="preserve">. </w:t>
      </w:r>
      <w:r w:rsidR="00160B2B" w:rsidRPr="00AA20FA">
        <w:rPr>
          <w:color w:val="17365D" w:themeColor="text2" w:themeShade="BF"/>
          <w:sz w:val="20"/>
          <w:szCs w:val="20"/>
          <w:lang w:val="sr-Cyrl-RS"/>
        </w:rPr>
        <w:t>Клубови родитеља и наставника креирани су широм земље уз подршку УНИЦЕФ –а и Фондације за отворено друштво и Министарства просвете, науке и технолошког развоја.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0A6F" w:rsidRPr="009D1191" w14:paraId="661F9553" w14:textId="77777777" w:rsidTr="0020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14:paraId="250A6144" w14:textId="77777777" w:rsidR="00C524E8" w:rsidRPr="00AA20FA" w:rsidRDefault="00160B2B" w:rsidP="00160B2B">
            <w:pPr>
              <w:jc w:val="both"/>
              <w:rPr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>Ако сте желите да предложите</w:t>
            </w:r>
            <w:r w:rsidR="00C524E8" w:rsidRPr="00AA20FA">
              <w:rPr>
                <w:color w:val="17365D" w:themeColor="text2" w:themeShade="BF"/>
                <w:sz w:val="20"/>
                <w:szCs w:val="20"/>
                <w:lang w:val="sr-Latn-RS"/>
              </w:rPr>
              <w:t xml:space="preserve"> </w:t>
            </w: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>иницијативе или активније учествујете у</w:t>
            </w:r>
            <w:r w:rsidR="00C524E8" w:rsidRPr="00AA20FA">
              <w:rPr>
                <w:color w:val="17365D" w:themeColor="text2" w:themeShade="BF"/>
                <w:sz w:val="20"/>
                <w:szCs w:val="20"/>
                <w:lang w:val="sr-Latn-RS"/>
              </w:rPr>
              <w:t xml:space="preserve"> </w:t>
            </w: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>програмима и активностима које се покрећу на нивоу школе везано за</w:t>
            </w:r>
            <w:r w:rsidR="00C524E8" w:rsidRPr="00AA20FA">
              <w:rPr>
                <w:color w:val="17365D" w:themeColor="text2" w:themeShade="BF"/>
                <w:sz w:val="20"/>
                <w:szCs w:val="20"/>
                <w:lang w:val="sr-Latn-RS"/>
              </w:rPr>
              <w:t>:</w:t>
            </w: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 xml:space="preserve"> </w:t>
            </w:r>
            <w:r w:rsidR="00C524E8" w:rsidRPr="00AA20FA">
              <w:rPr>
                <w:color w:val="17365D" w:themeColor="text2" w:themeShade="BF"/>
                <w:sz w:val="20"/>
                <w:szCs w:val="20"/>
                <w:lang w:val="sr-Latn-RS"/>
              </w:rPr>
              <w:t xml:space="preserve"> </w:t>
            </w: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 xml:space="preserve">унапређење безбедности деце, </w:t>
            </w:r>
            <w:r w:rsidR="00C524E8" w:rsidRPr="00AA20FA">
              <w:rPr>
                <w:color w:val="17365D" w:themeColor="text2" w:themeShade="BF"/>
                <w:sz w:val="20"/>
                <w:szCs w:val="20"/>
                <w:lang w:val="sr-Latn-RS"/>
              </w:rPr>
              <w:t xml:space="preserve"> </w:t>
            </w: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 xml:space="preserve">креирање подстицајне атмосфере у школи за рад и боравак деце, наставника и родитеља, донесте или подржите развој програма које доприносе да деца развију вештине, унапреде знања, упознају друге средине кроз реализацију програма у природи, придужите нам се  у раду Клуба.  </w:t>
            </w:r>
          </w:p>
          <w:p w14:paraId="13E09D18" w14:textId="77777777" w:rsidR="00542EF9" w:rsidRDefault="00542EF9" w:rsidP="00C524E8">
            <w:pPr>
              <w:jc w:val="center"/>
              <w:rPr>
                <w:color w:val="17365D" w:themeColor="text2" w:themeShade="BF"/>
                <w:sz w:val="20"/>
                <w:szCs w:val="20"/>
                <w:lang w:val="sr-Cyrl-RS"/>
              </w:rPr>
            </w:pPr>
          </w:p>
          <w:p w14:paraId="7891B708" w14:textId="77777777" w:rsidR="00C524E8" w:rsidRPr="00AA20FA" w:rsidRDefault="00C524E8" w:rsidP="00C524E8">
            <w:pPr>
              <w:jc w:val="center"/>
              <w:rPr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>Отв</w:t>
            </w:r>
            <w:r w:rsidRPr="00AA20FA">
              <w:rPr>
                <w:color w:val="17365D" w:themeColor="text2" w:themeShade="BF"/>
                <w:sz w:val="20"/>
                <w:szCs w:val="20"/>
                <w:lang w:val="sr-Latn-RS"/>
              </w:rPr>
              <w:t>o</w:t>
            </w:r>
            <w:r w:rsidRPr="00AA20FA">
              <w:rPr>
                <w:color w:val="17365D" w:themeColor="text2" w:themeShade="BF"/>
                <w:sz w:val="20"/>
                <w:szCs w:val="20"/>
                <w:lang w:val="sr-Cyrl-RS"/>
              </w:rPr>
              <w:t>рена школа је  школа коју градимо заједно!</w:t>
            </w:r>
          </w:p>
          <w:p w14:paraId="2A8CD9F1" w14:textId="77777777" w:rsidR="00C524E8" w:rsidRPr="00AA20FA" w:rsidRDefault="00C524E8" w:rsidP="00160B2B">
            <w:pPr>
              <w:jc w:val="both"/>
              <w:rPr>
                <w:color w:val="17365D" w:themeColor="text2" w:themeShade="BF"/>
                <w:sz w:val="20"/>
                <w:szCs w:val="20"/>
                <w:lang w:val="sr-Cyrl-RS"/>
              </w:rPr>
            </w:pPr>
          </w:p>
          <w:p w14:paraId="7A9355C8" w14:textId="54CC0ED5" w:rsidR="00815ACB" w:rsidRPr="00AA20FA" w:rsidRDefault="00815ACB" w:rsidP="00160B2B">
            <w:pPr>
              <w:jc w:val="both"/>
              <w:rPr>
                <w:i/>
                <w:sz w:val="20"/>
                <w:szCs w:val="20"/>
                <w:lang w:val="sr-Cyrl-RS"/>
              </w:rPr>
            </w:pPr>
          </w:p>
          <w:p w14:paraId="014ED032" w14:textId="526BF8A0" w:rsidR="00160B2B" w:rsidRPr="00AA20FA" w:rsidRDefault="00160B2B" w:rsidP="00160B2B">
            <w:pPr>
              <w:jc w:val="center"/>
              <w:rPr>
                <w:color w:val="17365D" w:themeColor="text2" w:themeShade="BF"/>
                <w:sz w:val="20"/>
                <w:szCs w:val="20"/>
                <w:lang w:val="sr-Cyrl-RS"/>
              </w:rPr>
            </w:pPr>
            <w:r w:rsidRPr="00AA20FA">
              <w:rPr>
                <w:i/>
                <w:sz w:val="20"/>
                <w:szCs w:val="20"/>
                <w:lang w:val="sr-Cyrl-RS"/>
              </w:rPr>
              <w:t>Уколико сте заинтерсовани</w:t>
            </w:r>
            <w:r w:rsidR="00C524E8" w:rsidRPr="00AA20FA">
              <w:rPr>
                <w:i/>
                <w:sz w:val="20"/>
                <w:szCs w:val="20"/>
                <w:lang w:val="sr-Latn-RS"/>
              </w:rPr>
              <w:t xml:space="preserve"> </w:t>
            </w:r>
            <w:r w:rsidR="00C524E8" w:rsidRPr="00AA20FA">
              <w:rPr>
                <w:i/>
                <w:sz w:val="20"/>
                <w:szCs w:val="20"/>
                <w:lang w:val="sr-Cyrl-RS"/>
              </w:rPr>
              <w:t>да чујете више</w:t>
            </w:r>
            <w:r w:rsidRPr="00AA20FA">
              <w:rPr>
                <w:i/>
                <w:sz w:val="20"/>
                <w:szCs w:val="20"/>
                <w:lang w:val="sr-Cyrl-RS"/>
              </w:rPr>
              <w:t xml:space="preserve">, </w:t>
            </w:r>
            <w:r w:rsidRPr="00542EF9">
              <w:rPr>
                <w:i/>
                <w:sz w:val="20"/>
                <w:szCs w:val="20"/>
                <w:highlight w:val="yellow"/>
                <w:lang w:val="sr-Cyrl-RS"/>
              </w:rPr>
              <w:t>обратите се .........</w:t>
            </w:r>
          </w:p>
          <w:p w14:paraId="772A520E" w14:textId="3361E9C1" w:rsidR="00C524E8" w:rsidRPr="00AA20FA" w:rsidRDefault="00815ACB" w:rsidP="00C524E8">
            <w:pPr>
              <w:spacing w:line="276" w:lineRule="auto"/>
              <w:jc w:val="center"/>
              <w:rPr>
                <w:i/>
                <w:sz w:val="20"/>
                <w:szCs w:val="20"/>
                <w:lang w:val="sr-Cyrl-RS"/>
              </w:rPr>
            </w:pPr>
            <w:r w:rsidRPr="00AA20FA">
              <w:rPr>
                <w:i/>
                <w:sz w:val="20"/>
                <w:szCs w:val="20"/>
                <w:lang w:val="sr-Cyrl-RS"/>
              </w:rPr>
              <w:t>У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нади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да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ћемо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заједно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 </w:t>
            </w:r>
            <w:r w:rsidRPr="00AA20FA">
              <w:rPr>
                <w:i/>
                <w:sz w:val="20"/>
                <w:szCs w:val="20"/>
                <w:lang w:val="sr-Cyrl-RS"/>
              </w:rPr>
              <w:t>сарађивати</w:t>
            </w:r>
            <w:r w:rsidR="00160B2B" w:rsidRPr="00AA20FA">
              <w:rPr>
                <w:i/>
                <w:sz w:val="20"/>
                <w:szCs w:val="20"/>
                <w:lang w:val="sr-Cyrl-RS"/>
              </w:rPr>
              <w:t xml:space="preserve"> и дружити се у наредној години,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срдачно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Вас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поздрављамо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>!</w:t>
            </w:r>
          </w:p>
          <w:p w14:paraId="59436A74" w14:textId="77777777" w:rsidR="00207A20" w:rsidRPr="00AA20FA" w:rsidRDefault="00815ACB" w:rsidP="00815ACB">
            <w:pPr>
              <w:spacing w:line="276" w:lineRule="auto"/>
              <w:jc w:val="center"/>
              <w:rPr>
                <w:i/>
                <w:sz w:val="20"/>
                <w:szCs w:val="20"/>
                <w:lang w:val="sr-Cyrl-RS"/>
              </w:rPr>
            </w:pPr>
            <w:r w:rsidRPr="00AA20FA">
              <w:rPr>
                <w:i/>
                <w:sz w:val="20"/>
                <w:szCs w:val="20"/>
                <w:lang w:val="sr-Cyrl-RS"/>
              </w:rPr>
              <w:t>Наставници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и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AA20FA">
              <w:rPr>
                <w:i/>
                <w:sz w:val="20"/>
                <w:szCs w:val="20"/>
                <w:lang w:val="sr-Cyrl-RS"/>
              </w:rPr>
              <w:t>родитељи</w:t>
            </w:r>
            <w:r w:rsidR="00207A20" w:rsidRPr="00AA20F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="00E90A6F" w:rsidRPr="00AA20FA">
              <w:rPr>
                <w:i/>
                <w:sz w:val="20"/>
                <w:szCs w:val="20"/>
                <w:lang w:val="sr-Cyrl-RS"/>
              </w:rPr>
              <w:t>Ваше школе!</w:t>
            </w:r>
          </w:p>
          <w:p w14:paraId="0A57D1FD" w14:textId="77777777" w:rsidR="00207A20" w:rsidRPr="00AA20FA" w:rsidRDefault="00207A20" w:rsidP="00815ACB">
            <w:pPr>
              <w:spacing w:line="276" w:lineRule="auto"/>
              <w:jc w:val="both"/>
              <w:rPr>
                <w:i/>
                <w:color w:val="17365D" w:themeColor="text2" w:themeShade="BF"/>
                <w:sz w:val="20"/>
                <w:szCs w:val="20"/>
                <w:lang w:val="sr-Cyrl-RS"/>
              </w:rPr>
            </w:pPr>
          </w:p>
        </w:tc>
      </w:tr>
    </w:tbl>
    <w:p w14:paraId="64B076C1" w14:textId="77777777" w:rsidR="00AF25AB" w:rsidRPr="00AA20FA" w:rsidRDefault="00AF25AB" w:rsidP="00815ACB">
      <w:pPr>
        <w:rPr>
          <w:color w:val="17365D" w:themeColor="text2" w:themeShade="BF"/>
          <w:sz w:val="20"/>
          <w:szCs w:val="20"/>
          <w:lang w:val="sr-Cyrl-RS"/>
        </w:rPr>
      </w:pPr>
    </w:p>
    <w:sectPr w:rsidR="00AF25AB" w:rsidRPr="00AA20F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21689" w14:textId="77777777" w:rsidR="00FA73E9" w:rsidRDefault="00FA73E9" w:rsidP="00F84036">
      <w:pPr>
        <w:spacing w:after="0" w:line="240" w:lineRule="auto"/>
      </w:pPr>
      <w:r>
        <w:separator/>
      </w:r>
    </w:p>
  </w:endnote>
  <w:endnote w:type="continuationSeparator" w:id="0">
    <w:p w14:paraId="277C0637" w14:textId="77777777" w:rsidR="00FA73E9" w:rsidRDefault="00FA73E9" w:rsidP="00F8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7119F" w14:textId="77777777" w:rsidR="00207A20" w:rsidRDefault="00207A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1BC313" w14:textId="77777777" w:rsidR="00207A20" w:rsidRDefault="00207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EF9EA" w14:textId="77777777" w:rsidR="00FA73E9" w:rsidRDefault="00FA73E9" w:rsidP="00F84036">
      <w:pPr>
        <w:spacing w:after="0" w:line="240" w:lineRule="auto"/>
      </w:pPr>
      <w:r>
        <w:separator/>
      </w:r>
    </w:p>
  </w:footnote>
  <w:footnote w:type="continuationSeparator" w:id="0">
    <w:p w14:paraId="21FE2A82" w14:textId="77777777" w:rsidR="00FA73E9" w:rsidRDefault="00FA73E9" w:rsidP="00F8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E6862" w14:textId="77777777" w:rsidR="00D02B2E" w:rsidRDefault="00D02B2E">
    <w:pPr>
      <w:pStyle w:val="Header"/>
    </w:pPr>
    <w:r>
      <w:rPr>
        <w:noProof/>
        <w:lang w:val="en-GB" w:eastAsia="ja-JP"/>
      </w:rPr>
      <w:drawing>
        <wp:inline distT="0" distB="0" distL="0" distR="0" wp14:anchorId="12D470F1" wp14:editId="7AFD92B5">
          <wp:extent cx="4319905" cy="808990"/>
          <wp:effectExtent l="0" t="0" r="4445" b="0"/>
          <wp:docPr id="1" name="Picture 1" descr="C:\Users\Tanja\Desktop\logo_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ja\Desktop\logo_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55DD0"/>
    <w:multiLevelType w:val="hybridMultilevel"/>
    <w:tmpl w:val="E3F2399E"/>
    <w:lvl w:ilvl="0" w:tplc="4C7A7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36C06"/>
    <w:multiLevelType w:val="hybridMultilevel"/>
    <w:tmpl w:val="4F3AD6F0"/>
    <w:lvl w:ilvl="0" w:tplc="8702F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7E"/>
    <w:rsid w:val="0001578C"/>
    <w:rsid w:val="0001609A"/>
    <w:rsid w:val="00160B2B"/>
    <w:rsid w:val="001F5EB8"/>
    <w:rsid w:val="00207A20"/>
    <w:rsid w:val="002A1CF9"/>
    <w:rsid w:val="002B22C7"/>
    <w:rsid w:val="00306320"/>
    <w:rsid w:val="00312FD3"/>
    <w:rsid w:val="00364B7E"/>
    <w:rsid w:val="003F44EC"/>
    <w:rsid w:val="00415294"/>
    <w:rsid w:val="00542EF9"/>
    <w:rsid w:val="005A5025"/>
    <w:rsid w:val="005C179B"/>
    <w:rsid w:val="0062122B"/>
    <w:rsid w:val="006547D9"/>
    <w:rsid w:val="006D5D2E"/>
    <w:rsid w:val="00744CBC"/>
    <w:rsid w:val="00815ACB"/>
    <w:rsid w:val="00822D32"/>
    <w:rsid w:val="0086156B"/>
    <w:rsid w:val="00922E6F"/>
    <w:rsid w:val="009501E4"/>
    <w:rsid w:val="009D1191"/>
    <w:rsid w:val="00A071B4"/>
    <w:rsid w:val="00A21E88"/>
    <w:rsid w:val="00A57D0D"/>
    <w:rsid w:val="00A7588A"/>
    <w:rsid w:val="00AA20FA"/>
    <w:rsid w:val="00AE43B0"/>
    <w:rsid w:val="00AF25AB"/>
    <w:rsid w:val="00B01743"/>
    <w:rsid w:val="00B257B0"/>
    <w:rsid w:val="00B95DBD"/>
    <w:rsid w:val="00BB6827"/>
    <w:rsid w:val="00BC4B1D"/>
    <w:rsid w:val="00C524E8"/>
    <w:rsid w:val="00CD002D"/>
    <w:rsid w:val="00D02B2E"/>
    <w:rsid w:val="00D43E16"/>
    <w:rsid w:val="00E11528"/>
    <w:rsid w:val="00E72C25"/>
    <w:rsid w:val="00E77BB4"/>
    <w:rsid w:val="00E90A6F"/>
    <w:rsid w:val="00F418CC"/>
    <w:rsid w:val="00F84036"/>
    <w:rsid w:val="00FA73E9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A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03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03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4036"/>
    <w:rPr>
      <w:vertAlign w:val="superscript"/>
    </w:rPr>
  </w:style>
  <w:style w:type="table" w:styleId="TableGrid">
    <w:name w:val="Table Grid"/>
    <w:basedOn w:val="TableNormal"/>
    <w:uiPriority w:val="59"/>
    <w:rsid w:val="00F8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1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0160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160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016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0160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0160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0160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F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1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1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01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B2E"/>
  </w:style>
  <w:style w:type="paragraph" w:styleId="Footer">
    <w:name w:val="footer"/>
    <w:basedOn w:val="Normal"/>
    <w:link w:val="FooterChar"/>
    <w:uiPriority w:val="99"/>
    <w:unhideWhenUsed/>
    <w:rsid w:val="00D0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B2E"/>
  </w:style>
  <w:style w:type="paragraph" w:styleId="BalloonText">
    <w:name w:val="Balloon Text"/>
    <w:basedOn w:val="Normal"/>
    <w:link w:val="BalloonTextChar"/>
    <w:uiPriority w:val="99"/>
    <w:semiHidden/>
    <w:unhideWhenUsed/>
    <w:rsid w:val="00D0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A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B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03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03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4036"/>
    <w:rPr>
      <w:vertAlign w:val="superscript"/>
    </w:rPr>
  </w:style>
  <w:style w:type="table" w:styleId="TableGrid">
    <w:name w:val="Table Grid"/>
    <w:basedOn w:val="TableNormal"/>
    <w:uiPriority w:val="59"/>
    <w:rsid w:val="00F8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1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0160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160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0160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0160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">
    <w:name w:val="Medium List 1"/>
    <w:basedOn w:val="TableNormal"/>
    <w:uiPriority w:val="65"/>
    <w:rsid w:val="0001609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0160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F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1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1E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01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B2E"/>
  </w:style>
  <w:style w:type="paragraph" w:styleId="Footer">
    <w:name w:val="footer"/>
    <w:basedOn w:val="Normal"/>
    <w:link w:val="FooterChar"/>
    <w:uiPriority w:val="99"/>
    <w:unhideWhenUsed/>
    <w:rsid w:val="00D0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B2E"/>
  </w:style>
  <w:style w:type="paragraph" w:styleId="BalloonText">
    <w:name w:val="Balloon Text"/>
    <w:basedOn w:val="Normal"/>
    <w:link w:val="BalloonTextChar"/>
    <w:uiPriority w:val="99"/>
    <w:semiHidden/>
    <w:unhideWhenUsed/>
    <w:rsid w:val="00D0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A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0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3135-4749-4BB3-AA7D-39B0EE97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2</cp:revision>
  <cp:lastPrinted>2016-10-18T13:20:00Z</cp:lastPrinted>
  <dcterms:created xsi:type="dcterms:W3CDTF">2018-08-29T17:15:00Z</dcterms:created>
  <dcterms:modified xsi:type="dcterms:W3CDTF">2018-08-29T17:15:00Z</dcterms:modified>
</cp:coreProperties>
</file>